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1651C" w:rsidRDefault="00D1651C">
      <w:pPr>
        <w:pStyle w:val="10"/>
        <w:widowControl w:val="0"/>
        <w:rPr>
          <w:rFonts w:ascii="Times New Roman" w:hAnsi="Times New Roman" w:cs="Times New Roman"/>
          <w:b/>
          <w:sz w:val="24"/>
          <w:szCs w:val="24"/>
        </w:rPr>
      </w:pPr>
    </w:p>
    <w:p w:rsidR="00D1651C" w:rsidRPr="00B81B15" w:rsidRDefault="00D1651C" w:rsidP="008174DE">
      <w:pPr>
        <w:pStyle w:val="10"/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81B15">
        <w:rPr>
          <w:rFonts w:ascii="Times New Roman" w:hAnsi="Times New Roman" w:cs="Times New Roman"/>
          <w:b/>
          <w:sz w:val="24"/>
          <w:szCs w:val="24"/>
        </w:rPr>
        <w:t xml:space="preserve">Сервисы и инструменты для </w:t>
      </w:r>
      <w:r>
        <w:rPr>
          <w:rFonts w:ascii="Times New Roman" w:hAnsi="Times New Roman" w:cs="Times New Roman"/>
          <w:b/>
          <w:sz w:val="24"/>
          <w:szCs w:val="24"/>
        </w:rPr>
        <w:t xml:space="preserve">начинающих </w:t>
      </w:r>
      <w:r w:rsidRPr="00B81B15">
        <w:rPr>
          <w:rFonts w:ascii="Times New Roman" w:hAnsi="Times New Roman" w:cs="Times New Roman"/>
          <w:b/>
          <w:sz w:val="24"/>
          <w:szCs w:val="24"/>
        </w:rPr>
        <w:t>авторов библиотечных блогов</w:t>
      </w:r>
    </w:p>
    <w:p w:rsidR="00D1651C" w:rsidRDefault="00D1651C" w:rsidP="008174DE">
      <w:pPr>
        <w:pStyle w:val="10"/>
        <w:widowControl w:val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1651C" w:rsidRPr="00B81B15" w:rsidRDefault="00D1651C" w:rsidP="008174DE">
      <w:pPr>
        <w:pStyle w:val="10"/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B81B15">
        <w:rPr>
          <w:rFonts w:ascii="Times New Roman" w:hAnsi="Times New Roman" w:cs="Times New Roman"/>
          <w:b/>
          <w:sz w:val="24"/>
          <w:szCs w:val="24"/>
        </w:rPr>
        <w:t>Ирина Огнева,</w:t>
      </w:r>
    </w:p>
    <w:p w:rsidR="00D1651C" w:rsidRPr="00B81B15" w:rsidRDefault="00D1651C" w:rsidP="008174DE">
      <w:pPr>
        <w:pStyle w:val="10"/>
        <w:widowControl w:val="0"/>
        <w:jc w:val="right"/>
        <w:rPr>
          <w:rFonts w:ascii="Times New Roman" w:hAnsi="Times New Roman" w:cs="Times New Roman"/>
          <w:sz w:val="24"/>
          <w:szCs w:val="24"/>
        </w:rPr>
      </w:pPr>
      <w:r w:rsidRPr="00B81B15">
        <w:rPr>
          <w:rFonts w:ascii="Times New Roman" w:hAnsi="Times New Roman" w:cs="Times New Roman"/>
          <w:sz w:val="24"/>
          <w:szCs w:val="24"/>
        </w:rPr>
        <w:t xml:space="preserve">заведующая методическим отделом центральной городской библиотеки им.А.М.Горького г.Арзамаса Нижегородской области </w:t>
      </w:r>
    </w:p>
    <w:bookmarkEnd w:id="0"/>
    <w:p w:rsidR="00D1651C" w:rsidRDefault="00D1651C">
      <w:pPr>
        <w:pStyle w:val="10"/>
        <w:widowControl w:val="0"/>
      </w:pPr>
    </w:p>
    <w:p w:rsidR="00D1651C" w:rsidRDefault="00D1651C">
      <w:pPr>
        <w:pStyle w:val="10"/>
        <w:widowControl w:val="0"/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Рано или поздно перед библиотечным специалистом, ведущим блог на Blogger, встает задача разнообразить свои сообщения, познакомить с материалами различного формата,  собрать в одном месте большое количество веб-ссылок, найти новые формы для общения со своими читателями. Познакомимся с простыми и доступными инструментами, которые могут помочь в этом.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>Множество возможностей открывает использование Google Диска. Можно создавать и редактировать документы, работать совместно и легко размещать полученный результат в блоге. Удобным для авторов может стать возможность вносить изменения в документы, не загружая заново опубликованные материалы. С помощью форм Google на блоге можно легко организовать обратную связь и проводить всевозможные опросы. Специальные инструменты позволят анализировать полученные данные, редактировать, распечатывать и многое другое. Интересным и полезным окажется использование в блоге Календаря Google (для планирования, расписания мероприятий и др.) и Карт Google (для виртуальных экскурсий, литературных путешествий и т.д.)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>Рассмотрим другие инструменты для представления материалов различного формата в блоге. Встроить в блог документы и презентации при помощи специального кода помогут такие сервисы, как Calameo, Slideshare, Issuu.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Calameo </w:t>
      </w:r>
      <w:hyperlink r:id="rId8">
        <w:r w:rsidRPr="00786862">
          <w:rPr>
            <w:rStyle w:val="a7"/>
            <w:rFonts w:ascii="Times New Roman" w:hAnsi="Times New Roman"/>
            <w:sz w:val="24"/>
            <w:szCs w:val="24"/>
          </w:rPr>
          <w:t>http://www.calameo.com/</w:t>
        </w:r>
      </w:hyperlink>
      <w:r w:rsidRPr="00786862">
        <w:rPr>
          <w:rFonts w:ascii="Times New Roman" w:hAnsi="Times New Roman"/>
          <w:sz w:val="24"/>
          <w:szCs w:val="24"/>
        </w:rPr>
        <w:t xml:space="preserve"> - простой и бесплатный сервис на русском языке для публикации в интернете документов в виде книг, брошюр, журналов, презентаций. Можно загружать файлы основных форматов (Microsoft Office, OpenOffice, Adobe PDF и др.). Автор публикации может регламентировать возможности распространения (загрузка, печать), добавлять фоновую музыку и звуковые эффекты. В интерактивном документе можно перелистывать страницы, отмечать интересные места, увеличивать масштаб изображения. С помощью этого сервиса в блоге можно представить презентации, виртуальные выставки, отчеты, исследовательские работы и многое другое. Публикации можно представить в виде “книжной полки” или “книжного шкафа”, например, “Моя книжная полка”. </w:t>
      </w:r>
    </w:p>
    <w:p w:rsidR="00D1651C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9528C7" w:rsidRDefault="00D1651C" w:rsidP="00786862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Рисунок 1 - Моя книжная полка в блоге</w:t>
      </w:r>
    </w:p>
    <w:p w:rsidR="00D1651C" w:rsidRPr="009528C7" w:rsidRDefault="00FD7C23" w:rsidP="00786862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829300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C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Slideshare </w:t>
      </w:r>
      <w:hyperlink r:id="rId10">
        <w:r w:rsidRPr="00786862">
          <w:rPr>
            <w:rStyle w:val="a7"/>
            <w:rFonts w:ascii="Times New Roman" w:hAnsi="Times New Roman"/>
            <w:sz w:val="24"/>
            <w:szCs w:val="24"/>
          </w:rPr>
          <w:t>http://www.slideshare.net/</w:t>
        </w:r>
      </w:hyperlink>
      <w:r w:rsidRPr="00786862">
        <w:rPr>
          <w:rFonts w:ascii="Times New Roman" w:hAnsi="Times New Roman"/>
          <w:sz w:val="24"/>
          <w:szCs w:val="24"/>
        </w:rPr>
        <w:t xml:space="preserve"> - англоязычный сервис публикаций, который позволяет размещать готовые компьютерные презентации, PDF-файлы, текстовые документы, видео. Есть возможность дополнить презентацию видеороликом. Можно установить в блоге виджет, показывающий материалы (например, последние загруженные вами, избранное, канал из ваших тэгов).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Issuu </w:t>
      </w:r>
      <w:hyperlink r:id="rId11">
        <w:r w:rsidRPr="00786862">
          <w:rPr>
            <w:rStyle w:val="a7"/>
            <w:rFonts w:ascii="Times New Roman" w:hAnsi="Times New Roman"/>
            <w:sz w:val="24"/>
            <w:szCs w:val="24"/>
          </w:rPr>
          <w:t>http://issuu.com/</w:t>
        </w:r>
      </w:hyperlink>
      <w:r w:rsidRPr="00786862">
        <w:rPr>
          <w:rFonts w:ascii="Times New Roman" w:hAnsi="Times New Roman"/>
          <w:sz w:val="24"/>
          <w:szCs w:val="24"/>
        </w:rPr>
        <w:t xml:space="preserve"> — англоязычный сервис для создания, хранения и просмотра веб-публикаций (портфолио, книг, журналов, газет и других печатных изданий). Для публикации необходимо загрузить PDF- файл или документ из пакета Microsoft Office, который можно дополнить музыкальным файлом.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>Демонстрация фотографий в блоге обычно не представляет затруднений, так как Blogger предоставляет различные возможности для загрузки изображений. Среди инструментов для работы с фотографиями наибольший интерес для авторов блогов представляют русскоязычные Picasa и Яндекс.Фотки.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Яндекс. Фотки </w:t>
      </w:r>
      <w:hyperlink r:id="rId12">
        <w:r w:rsidRPr="00786862">
          <w:rPr>
            <w:rStyle w:val="a7"/>
            <w:rFonts w:ascii="Times New Roman" w:hAnsi="Times New Roman"/>
            <w:sz w:val="24"/>
            <w:szCs w:val="24"/>
          </w:rPr>
          <w:t>http://fotki.yandex.ru/</w:t>
        </w:r>
      </w:hyperlink>
      <w:r w:rsidRPr="00786862">
        <w:rPr>
          <w:rFonts w:ascii="Times New Roman" w:hAnsi="Times New Roman"/>
          <w:sz w:val="24"/>
          <w:szCs w:val="24"/>
        </w:rPr>
        <w:t xml:space="preserve"> - фотохостинг от крупнейшей российской интернет-компании - позволяет встраивать в блог отдельные изображения, альбомы и слайд-шоу. Имеется несложный фоторедактор. 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Picasa Web (веб-альбомы Picasa) </w:t>
      </w:r>
      <w:hyperlink r:id="rId13">
        <w:r w:rsidRPr="00786862">
          <w:rPr>
            <w:rStyle w:val="a7"/>
            <w:rFonts w:ascii="Times New Roman" w:hAnsi="Times New Roman"/>
            <w:sz w:val="24"/>
            <w:szCs w:val="24"/>
            <w:highlight w:val="white"/>
          </w:rPr>
          <w:t>picasaweb.google.com</w:t>
        </w:r>
      </w:hyperlink>
      <w:r w:rsidRPr="00786862">
        <w:rPr>
          <w:rFonts w:ascii="Times New Roman" w:hAnsi="Times New Roman"/>
          <w:sz w:val="24"/>
          <w:szCs w:val="24"/>
        </w:rPr>
        <w:t xml:space="preserve">, принадлежащий Google - это возможность загружать и редактировать свои фотографии, создавать фотоальбомы, использовать бесплатную программу Picasa с многочисленными возможностями (например, применение разнообразных визуальных эффектов или превращение фотографий в "фильм" или коллаж). При помощи веб-альбомов Picasa в сайдбаре блога можно представить тематические альбомы или слайд-шоу.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>Для читателей блога большой интерес представляют интерактивные плакаты, которые  можно создать и разместить при помощи англоязычных сервисов Smore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45F7">
        <w:rPr>
          <w:rFonts w:ascii="Times New Roman" w:hAnsi="Times New Roman"/>
          <w:sz w:val="24"/>
          <w:szCs w:val="24"/>
          <w:lang w:val="en-US"/>
        </w:rPr>
        <w:t>ThingLink</w:t>
      </w:r>
      <w:r w:rsidRPr="00786862">
        <w:rPr>
          <w:rFonts w:ascii="Times New Roman" w:hAnsi="Times New Roman"/>
          <w:sz w:val="24"/>
          <w:szCs w:val="24"/>
        </w:rPr>
        <w:t>.</w:t>
      </w:r>
    </w:p>
    <w:p w:rsidR="00D1651C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Smore </w:t>
      </w:r>
      <w:hyperlink r:id="rId14">
        <w:r w:rsidRPr="00786862">
          <w:rPr>
            <w:rStyle w:val="a7"/>
            <w:rFonts w:ascii="Times New Roman" w:hAnsi="Times New Roman"/>
            <w:sz w:val="24"/>
            <w:szCs w:val="24"/>
          </w:rPr>
          <w:t>https://www.smore.com/</w:t>
        </w:r>
      </w:hyperlink>
      <w:r w:rsidRPr="00786862">
        <w:rPr>
          <w:rFonts w:ascii="Times New Roman" w:hAnsi="Times New Roman"/>
          <w:sz w:val="24"/>
          <w:szCs w:val="24"/>
        </w:rPr>
        <w:t xml:space="preserve"> - сервис для создания мультимедийных объявлений, достаточно простой и интуитивно понятный.  Созданный плакат может содержать  тексты, аудио, видео, </w:t>
      </w:r>
      <w:r w:rsidRPr="00786862">
        <w:rPr>
          <w:rFonts w:ascii="Times New Roman" w:hAnsi="Times New Roman"/>
          <w:sz w:val="24"/>
          <w:szCs w:val="24"/>
        </w:rPr>
        <w:lastRenderedPageBreak/>
        <w:t xml:space="preserve">изображения, календарь и др. В блоге с помощью таких флаеров можно приглашать на мероприятия и акции, рассказывать о проектах или услугах. </w:t>
      </w:r>
    </w:p>
    <w:p w:rsidR="00D1651C" w:rsidRPr="008D5681" w:rsidRDefault="00D1651C" w:rsidP="00786862">
      <w:pPr>
        <w:jc w:val="both"/>
        <w:rPr>
          <w:szCs w:val="24"/>
        </w:rPr>
      </w:pPr>
      <w:r w:rsidRPr="00DA45F7">
        <w:rPr>
          <w:rFonts w:ascii="Times New Roman" w:hAnsi="Times New Roman"/>
          <w:sz w:val="24"/>
          <w:szCs w:val="24"/>
          <w:lang w:val="en-US"/>
        </w:rPr>
        <w:t>ThingLink</w:t>
      </w:r>
      <w:r w:rsidRPr="00DA45F7">
        <w:rPr>
          <w:rFonts w:ascii="Times New Roman" w:hAnsi="Times New Roman"/>
          <w:sz w:val="24"/>
          <w:szCs w:val="24"/>
        </w:rPr>
        <w:t xml:space="preserve">  </w:t>
      </w:r>
      <w:hyperlink r:id="rId15" w:history="1">
        <w:r w:rsidRPr="00F054A3">
          <w:rPr>
            <w:rStyle w:val="a7"/>
            <w:rFonts w:ascii="Times New Roman" w:hAnsi="Times New Roman"/>
            <w:sz w:val="24"/>
            <w:szCs w:val="24"/>
            <w:lang w:val="en-US"/>
          </w:rPr>
          <w:t>https</w:t>
        </w:r>
        <w:r w:rsidRPr="00F054A3">
          <w:rPr>
            <w:rStyle w:val="a7"/>
            <w:rFonts w:ascii="Times New Roman" w:hAnsi="Times New Roman"/>
            <w:sz w:val="24"/>
            <w:szCs w:val="24"/>
          </w:rPr>
          <w:t>://</w:t>
        </w:r>
        <w:r w:rsidRPr="00F054A3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F054A3">
          <w:rPr>
            <w:rStyle w:val="a7"/>
            <w:rFonts w:ascii="Times New Roman" w:hAnsi="Times New Roman"/>
            <w:sz w:val="24"/>
            <w:szCs w:val="24"/>
          </w:rPr>
          <w:t>.</w:t>
        </w:r>
        <w:r w:rsidRPr="00F054A3">
          <w:rPr>
            <w:rStyle w:val="a7"/>
            <w:rFonts w:ascii="Times New Roman" w:hAnsi="Times New Roman"/>
            <w:sz w:val="24"/>
            <w:szCs w:val="24"/>
            <w:lang w:val="en-US"/>
          </w:rPr>
          <w:t>thinglink</w:t>
        </w:r>
        <w:r w:rsidRPr="00F054A3">
          <w:rPr>
            <w:rStyle w:val="a7"/>
            <w:rFonts w:ascii="Times New Roman" w:hAnsi="Times New Roman"/>
            <w:sz w:val="24"/>
            <w:szCs w:val="24"/>
          </w:rPr>
          <w:t>.</w:t>
        </w:r>
        <w:r w:rsidRPr="00F054A3">
          <w:rPr>
            <w:rStyle w:val="a7"/>
            <w:rFonts w:ascii="Times New Roman" w:hAnsi="Times New Roman"/>
            <w:sz w:val="24"/>
            <w:szCs w:val="24"/>
            <w:lang w:val="en-US"/>
          </w:rPr>
          <w:t>com</w:t>
        </w:r>
        <w:r w:rsidRPr="00F054A3">
          <w:rPr>
            <w:rStyle w:val="a7"/>
            <w:rFonts w:ascii="Times New Roman" w:hAnsi="Times New Roman"/>
            <w:sz w:val="24"/>
            <w:szCs w:val="24"/>
          </w:rPr>
          <w:t>/</w:t>
        </w:r>
      </w:hyperlink>
      <w:r>
        <w:rPr>
          <w:rFonts w:ascii="Times New Roman" w:hAnsi="Times New Roman"/>
          <w:sz w:val="24"/>
          <w:szCs w:val="24"/>
        </w:rPr>
        <w:t xml:space="preserve"> - простой сервис, который </w:t>
      </w:r>
      <w:r w:rsidRPr="00786862">
        <w:rPr>
          <w:rFonts w:ascii="Times New Roman" w:hAnsi="Times New Roman"/>
          <w:sz w:val="24"/>
          <w:szCs w:val="24"/>
        </w:rPr>
        <w:t>поможет оформить виртуальную выставку</w:t>
      </w:r>
      <w:r>
        <w:rPr>
          <w:rFonts w:ascii="Times New Roman" w:hAnsi="Times New Roman"/>
          <w:sz w:val="24"/>
          <w:szCs w:val="24"/>
        </w:rPr>
        <w:t xml:space="preserve"> или экскурсию</w:t>
      </w:r>
      <w:r w:rsidRPr="00786862">
        <w:rPr>
          <w:rFonts w:ascii="Times New Roman" w:hAnsi="Times New Roman"/>
          <w:sz w:val="24"/>
          <w:szCs w:val="24"/>
        </w:rPr>
        <w:t xml:space="preserve">, рассказать  </w:t>
      </w:r>
      <w:r>
        <w:rPr>
          <w:rFonts w:ascii="Times New Roman" w:hAnsi="Times New Roman"/>
          <w:sz w:val="24"/>
          <w:szCs w:val="24"/>
        </w:rPr>
        <w:t xml:space="preserve">о книгах или известных людях </w:t>
      </w:r>
      <w:r w:rsidRPr="00786862">
        <w:rPr>
          <w:rFonts w:ascii="Times New Roman" w:hAnsi="Times New Roman"/>
          <w:sz w:val="24"/>
          <w:szCs w:val="24"/>
        </w:rPr>
        <w:t xml:space="preserve">и многое другое. </w:t>
      </w:r>
      <w:r>
        <w:rPr>
          <w:rFonts w:ascii="Times New Roman" w:hAnsi="Times New Roman"/>
          <w:sz w:val="24"/>
          <w:szCs w:val="24"/>
        </w:rPr>
        <w:t>На плакат можно встроить разворачивающиеся блоки текста, фотографии, видео с различных видеохостингов</w:t>
      </w:r>
      <w:r w:rsidRPr="00786862">
        <w:rPr>
          <w:rFonts w:ascii="Times New Roman" w:hAnsi="Times New Roman"/>
          <w:sz w:val="24"/>
          <w:szCs w:val="24"/>
        </w:rPr>
        <w:t>, гипер</w:t>
      </w:r>
      <w:r>
        <w:rPr>
          <w:rFonts w:ascii="Times New Roman" w:hAnsi="Times New Roman"/>
          <w:sz w:val="24"/>
          <w:szCs w:val="24"/>
        </w:rPr>
        <w:t>с</w:t>
      </w:r>
      <w:r w:rsidRPr="00786862">
        <w:rPr>
          <w:rFonts w:ascii="Times New Roman" w:hAnsi="Times New Roman"/>
          <w:sz w:val="24"/>
          <w:szCs w:val="24"/>
        </w:rPr>
        <w:t xml:space="preserve">сылки и др. </w:t>
      </w:r>
    </w:p>
    <w:p w:rsidR="00D1651C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Default="00D1651C" w:rsidP="00786862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Рисунок 2.  Интерактивный плакат, сделанный в сервисе </w:t>
      </w:r>
      <w:r w:rsidRPr="00FF6AC9">
        <w:rPr>
          <w:rFonts w:ascii="Times New Roman" w:hAnsi="Times New Roman"/>
          <w:i/>
          <w:sz w:val="24"/>
          <w:szCs w:val="24"/>
          <w:lang w:val="en-US"/>
        </w:rPr>
        <w:t>ThingLink</w:t>
      </w:r>
    </w:p>
    <w:p w:rsidR="00D1651C" w:rsidRPr="00FF6AC9" w:rsidRDefault="00D1651C" w:rsidP="00786862">
      <w:pPr>
        <w:jc w:val="both"/>
        <w:rPr>
          <w:rFonts w:ascii="Times New Roman" w:hAnsi="Times New Roman"/>
          <w:i/>
          <w:sz w:val="24"/>
          <w:szCs w:val="24"/>
        </w:rPr>
      </w:pPr>
    </w:p>
    <w:p w:rsidR="00D1651C" w:rsidRPr="00786862" w:rsidRDefault="00FD7C23" w:rsidP="007868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6248400" cy="3895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C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786862">
        <w:rPr>
          <w:rFonts w:ascii="Times New Roman" w:hAnsi="Times New Roman"/>
          <w:sz w:val="24"/>
          <w:szCs w:val="24"/>
        </w:rPr>
        <w:t xml:space="preserve">обавление видео в Blogger обычно не составляет труда, </w:t>
      </w:r>
      <w:r>
        <w:rPr>
          <w:rFonts w:ascii="Times New Roman" w:hAnsi="Times New Roman"/>
          <w:sz w:val="24"/>
          <w:szCs w:val="24"/>
        </w:rPr>
        <w:t xml:space="preserve">но </w:t>
      </w:r>
      <w:r w:rsidRPr="00786862">
        <w:rPr>
          <w:rFonts w:ascii="Times New Roman" w:hAnsi="Times New Roman"/>
          <w:sz w:val="24"/>
          <w:szCs w:val="24"/>
        </w:rPr>
        <w:t>иногда у некоторых авторов возникают вопросы. Н</w:t>
      </w:r>
      <w:r w:rsidRPr="00786862">
        <w:rPr>
          <w:rFonts w:ascii="Times New Roman" w:hAnsi="Times New Roman"/>
          <w:sz w:val="24"/>
          <w:szCs w:val="24"/>
          <w:highlight w:val="white"/>
        </w:rPr>
        <w:t>а панели инструментов редактора сообщений есть значок “хлопушка”, при помощи которого можно выбрать разные варианты: загрузка видео с ко</w:t>
      </w:r>
      <w:r>
        <w:rPr>
          <w:rFonts w:ascii="Times New Roman" w:hAnsi="Times New Roman"/>
          <w:sz w:val="24"/>
          <w:szCs w:val="24"/>
          <w:highlight w:val="white"/>
        </w:rPr>
        <w:t>мпьютера, добавление из YouTube или</w:t>
      </w:r>
      <w:r w:rsidRPr="00786862">
        <w:rPr>
          <w:rFonts w:ascii="Times New Roman" w:hAnsi="Times New Roman"/>
          <w:sz w:val="24"/>
          <w:szCs w:val="24"/>
          <w:highlight w:val="white"/>
        </w:rPr>
        <w:t xml:space="preserve"> с телефона. Важно помнить, что ролики, добавленные непосредственно в Blogger, могут долго загружаться у пользователей с “медленным интернетом”, а видеофайлы  занимают много места на хостинге. Поэтому лучше предварительно загружать видео на YouTube или другой сервис для хранения медиафайлов. В сообщения блога можно добавлять видеоролики из RuTube.ru,  Vimeo.com и других ресурсов, вставляя код для вставки в режиме HTML.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>Авторам библиотечных блогов необходимо обратить внимание на постоянно развивающийся сервис YouTube. Сегодня здесь можно редактировать видео он-лайн, не прибегая к специальным программам видеомонтажа; создавать плейлисты, объединяющие видеоролики по темам; составлять оглавление, указывая начало каждого фрагмента; записывать видеовстречи, проходящие в прямом эфире и др.</w:t>
      </w:r>
      <w:r w:rsidRPr="00786862">
        <w:rPr>
          <w:rFonts w:ascii="Times New Roman" w:hAnsi="Times New Roman"/>
          <w:sz w:val="24"/>
          <w:szCs w:val="24"/>
          <w:highlight w:val="white"/>
        </w:rPr>
        <w:t xml:space="preserve"> YouTube позволяет встраивать в блог не только отдельные ролики, но и плейлисты (например, буктрейлеры или видеолекции). Видео из YouTube может быть представлено в сайдбаре блога. Для этого на вкладке “Дизайн” нужно добавить гаджет </w:t>
      </w:r>
      <w:r w:rsidRPr="00786862">
        <w:rPr>
          <w:rFonts w:ascii="Times New Roman" w:hAnsi="Times New Roman"/>
          <w:sz w:val="24"/>
          <w:szCs w:val="24"/>
          <w:highlight w:val="white"/>
        </w:rPr>
        <w:lastRenderedPageBreak/>
        <w:t xml:space="preserve">“Панель видео”, в котором легко можно настроить показ последних роликов конкретных видеоканалов или видео с определенными ключевыми словами (например, “Лермонтов” или “Арзамас”).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Коллекции веб-ссылок в блоге помогут наглядно представить такие сервисы, как Pinterest и Symbaloo. Сервисы русифицированы, достаточно просты и удобны.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Symbaloo </w:t>
      </w:r>
      <w:hyperlink r:id="rId17">
        <w:r w:rsidRPr="00786862">
          <w:rPr>
            <w:rStyle w:val="a7"/>
            <w:rFonts w:ascii="Times New Roman" w:hAnsi="Times New Roman"/>
            <w:sz w:val="24"/>
            <w:szCs w:val="24"/>
          </w:rPr>
          <w:t>http://www.symbaloo.com/</w:t>
        </w:r>
      </w:hyperlink>
      <w:r w:rsidRPr="00786862">
        <w:rPr>
          <w:rFonts w:ascii="Times New Roman" w:hAnsi="Times New Roman"/>
          <w:sz w:val="24"/>
          <w:szCs w:val="24"/>
        </w:rPr>
        <w:t xml:space="preserve"> - сервис для хранения визуальных закладок, с помощью которого можно создавать онлайн-каталоги (вебмиксы). В блоге можно представлять рекомендательные материалы (например, “Что читать дальше...”, “К юбилею писателя…”, “Фильмы по книгам”, конкурсы, сценарии и т.д.), материалы к занятиям и семинарам, нормативно-правововые документы, учебные работы или материалы, созданные в рамках проектов и многое другое.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Pinterest </w:t>
      </w:r>
      <w:hyperlink r:id="rId18">
        <w:r w:rsidRPr="00786862">
          <w:rPr>
            <w:rStyle w:val="a7"/>
            <w:rFonts w:ascii="Times New Roman" w:hAnsi="Times New Roman"/>
            <w:sz w:val="24"/>
            <w:szCs w:val="24"/>
          </w:rPr>
          <w:t>http://www.pinterest.com/</w:t>
        </w:r>
      </w:hyperlink>
      <w:r w:rsidRPr="00786862">
        <w:rPr>
          <w:rFonts w:ascii="Times New Roman" w:hAnsi="Times New Roman"/>
          <w:sz w:val="24"/>
          <w:szCs w:val="24"/>
        </w:rPr>
        <w:t xml:space="preserve"> - сервис для хранения визуального контента (изображения и видео), в котором можно размещать картинки (пины) и создавать тематические коллекции (доски). Работа с этим сервисом заменит хранение  в компьютере скачиваемых картинок из интернета. Плюсом сервиса является сохранение ссылки на первоисточник изображения. Добавлять рисунки в свои альбомы можно очень быстро, если добавить в закладки браузера специальную кнопку. Тематические коллекции изображений из Pinterest станут замечательным дополнением вашего блога. </w:t>
      </w:r>
    </w:p>
    <w:p w:rsidR="00D1651C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Default="00D1651C" w:rsidP="00786862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</w:t>
      </w:r>
      <w:r w:rsidRPr="009528C7">
        <w:rPr>
          <w:rFonts w:ascii="Times New Roman" w:hAnsi="Times New Roman"/>
          <w:i/>
          <w:sz w:val="24"/>
          <w:szCs w:val="24"/>
        </w:rPr>
        <w:t>исунок 3 - Пример использова</w:t>
      </w:r>
      <w:r>
        <w:rPr>
          <w:rFonts w:ascii="Times New Roman" w:hAnsi="Times New Roman"/>
          <w:i/>
          <w:sz w:val="24"/>
          <w:szCs w:val="24"/>
        </w:rPr>
        <w:t>ния Pinterest и Реформал</w:t>
      </w:r>
    </w:p>
    <w:p w:rsidR="00D1651C" w:rsidRPr="009528C7" w:rsidRDefault="00D1651C" w:rsidP="00786862">
      <w:pPr>
        <w:jc w:val="both"/>
        <w:rPr>
          <w:rFonts w:ascii="Times New Roman" w:hAnsi="Times New Roman"/>
          <w:i/>
          <w:sz w:val="24"/>
          <w:szCs w:val="24"/>
        </w:rPr>
      </w:pPr>
    </w:p>
    <w:p w:rsidR="00D1651C" w:rsidRPr="00786862" w:rsidRDefault="00FD7C23" w:rsidP="007868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9775" cy="2914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1C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Использование дополнительных инструментов сможет разнообразить общение с посетителями блога. Сделать блог интерактивным помогут гаджеты и виджеты, которые обычно устанавливают через вкладку “Дизайн”.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Реформал </w:t>
      </w:r>
      <w:hyperlink r:id="rId20">
        <w:r w:rsidRPr="00786862">
          <w:rPr>
            <w:rStyle w:val="a7"/>
            <w:rFonts w:ascii="Times New Roman" w:hAnsi="Times New Roman"/>
            <w:sz w:val="24"/>
            <w:szCs w:val="24"/>
          </w:rPr>
          <w:t>http://reformal.ru/</w:t>
        </w:r>
      </w:hyperlink>
      <w:r w:rsidRPr="00786862">
        <w:rPr>
          <w:rFonts w:ascii="Times New Roman" w:hAnsi="Times New Roman"/>
          <w:sz w:val="24"/>
          <w:szCs w:val="24"/>
        </w:rPr>
        <w:t xml:space="preserve"> — бесплатный сервис для организации обратной связи. С его помощью посетитель может практически моментально отправить свой отзыв, не покидая страниц сайта. Здесь можно обсуждать, категоризировать отзывы и голосовать за них. Зарегистрироваться можно при помощи аккаунта в социальных сетях, а затем легко и быстро </w:t>
      </w:r>
      <w:r>
        <w:rPr>
          <w:rFonts w:ascii="Times New Roman" w:hAnsi="Times New Roman"/>
          <w:sz w:val="24"/>
          <w:szCs w:val="24"/>
        </w:rPr>
        <w:t>установить специальную закладку</w:t>
      </w:r>
      <w:r w:rsidRPr="00786862">
        <w:rPr>
          <w:rFonts w:ascii="Times New Roman" w:hAnsi="Times New Roman"/>
          <w:sz w:val="24"/>
          <w:szCs w:val="24"/>
        </w:rPr>
        <w:t xml:space="preserve"> (рисунок 3)</w:t>
      </w:r>
      <w:r>
        <w:rPr>
          <w:rFonts w:ascii="Times New Roman" w:hAnsi="Times New Roman"/>
          <w:sz w:val="24"/>
          <w:szCs w:val="24"/>
        </w:rPr>
        <w:t>.</w:t>
      </w:r>
      <w:r w:rsidRPr="00786862">
        <w:rPr>
          <w:rFonts w:ascii="Times New Roman" w:hAnsi="Times New Roman"/>
          <w:sz w:val="24"/>
          <w:szCs w:val="24"/>
        </w:rPr>
        <w:t xml:space="preserve">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lastRenderedPageBreak/>
        <w:t xml:space="preserve">На отдельной странице устанавливается форма обратной связи при помощи сервиса  Main-ip.ru </w:t>
      </w:r>
      <w:hyperlink r:id="rId21">
        <w:r w:rsidRPr="00786862">
          <w:rPr>
            <w:rStyle w:val="a7"/>
            <w:rFonts w:ascii="Times New Roman" w:hAnsi="Times New Roman"/>
            <w:sz w:val="24"/>
            <w:szCs w:val="24"/>
          </w:rPr>
          <w:t>http://main-ip.ru/</w:t>
        </w:r>
      </w:hyperlink>
      <w:r w:rsidRPr="00786862">
        <w:rPr>
          <w:rFonts w:ascii="Times New Roman" w:hAnsi="Times New Roman"/>
          <w:sz w:val="24"/>
          <w:szCs w:val="24"/>
        </w:rPr>
        <w:t xml:space="preserve">. Такую форму удобно устанавливать для виртуальной справки, продления книг, регистрации участников мероприятия и других актуальных задач.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>Важным инструментом для авторов библиотечных блогов являются сервисы статистики, с помощью которых можно проанализировать свой блог, узнать востребованность его материалов, сравнить свой ресурс с другими и т.д. Хо</w:t>
      </w:r>
      <w:r>
        <w:rPr>
          <w:rFonts w:ascii="Times New Roman" w:hAnsi="Times New Roman"/>
          <w:sz w:val="24"/>
          <w:szCs w:val="24"/>
        </w:rPr>
        <w:t>тя статистика блогов на сегодняшн</w:t>
      </w:r>
      <w:r w:rsidRPr="00786862">
        <w:rPr>
          <w:rFonts w:ascii="Times New Roman" w:hAnsi="Times New Roman"/>
          <w:sz w:val="24"/>
          <w:szCs w:val="24"/>
        </w:rPr>
        <w:t>ий день официально не признается, эти данные будут интересны и полезны не только авторам блогов, но и администрации учреждения или читателям библиотеки. Для работы со статистикой нужно получить и установить специальный код на страницы блога, который будет регистрировать каждое посещение, собирая о нем данные. Затем эти данные обрабатываются и отображаются в виде различных отчетов, например, посещаемость отдельных страниц или поисковые запросы, по которым приходят в ваш блог. В самом начале бывает достаточно собственной статистики Blogger. Значительно больше данных можно получить с помощью таких мощных и гибких инструментов, как Google Analytics и Яндекс.Метрика. Полезным инструментом является сервис CY-PR, который не только проведет комплексный анализ сайта, но и предоставит различные инструменты для дальнейшей оптимизации и развития вашего блога.</w:t>
      </w:r>
    </w:p>
    <w:p w:rsidR="00D1651C" w:rsidRPr="00C77E35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>Сегодня существует большое количество сервисов, которые можно использовать при работе с библиотечным блогом. Познакомиться с ними и найти подробные инструкции для новичков помогут следующие источники:</w:t>
      </w:r>
    </w:p>
    <w:p w:rsidR="00D1651C" w:rsidRPr="00786862" w:rsidRDefault="00D1651C" w:rsidP="00786862">
      <w:pPr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>Дванольный библиотекарь. Обучалки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22" w:anchor="TOC--3">
        <w:r w:rsidRPr="00786862">
          <w:rPr>
            <w:rStyle w:val="a7"/>
            <w:rFonts w:ascii="Times New Roman" w:hAnsi="Times New Roman"/>
            <w:sz w:val="24"/>
            <w:szCs w:val="24"/>
          </w:rPr>
          <w:t>https://sites.google.com/site/veb2biblio/obucalki#TOC--3</w:t>
        </w:r>
      </w:hyperlink>
      <w:r w:rsidRPr="00786862">
        <w:rPr>
          <w:rFonts w:ascii="Times New Roman" w:hAnsi="Times New Roman"/>
          <w:sz w:val="24"/>
          <w:szCs w:val="24"/>
        </w:rPr>
        <w:t xml:space="preserve"> </w:t>
      </w:r>
    </w:p>
    <w:p w:rsidR="00D1651C" w:rsidRPr="00786862" w:rsidRDefault="00D1651C" w:rsidP="00786862">
      <w:pPr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Интерактивности. WEB сервисы для образования. Сайт А.Г.Баданова  </w:t>
      </w:r>
      <w:hyperlink r:id="rId23">
        <w:r w:rsidRPr="00786862">
          <w:rPr>
            <w:rStyle w:val="a7"/>
            <w:rFonts w:ascii="Times New Roman" w:hAnsi="Times New Roman"/>
            <w:sz w:val="24"/>
            <w:szCs w:val="24"/>
          </w:rPr>
          <w:t>https://sites.google.com/site/badanovweb2/</w:t>
        </w:r>
      </w:hyperlink>
      <w:r w:rsidRPr="00786862">
        <w:rPr>
          <w:rFonts w:ascii="Times New Roman" w:hAnsi="Times New Roman"/>
          <w:sz w:val="24"/>
          <w:szCs w:val="24"/>
        </w:rPr>
        <w:t xml:space="preserve"> </w:t>
      </w:r>
    </w:p>
    <w:p w:rsidR="00D1651C" w:rsidRPr="00786862" w:rsidRDefault="00D1651C" w:rsidP="00786862">
      <w:pPr>
        <w:numPr>
          <w:ilvl w:val="0"/>
          <w:numId w:val="47"/>
        </w:numPr>
        <w:jc w:val="both"/>
        <w:rPr>
          <w:rFonts w:ascii="Times New Roman" w:hAnsi="Times New Roman"/>
          <w:sz w:val="24"/>
          <w:szCs w:val="24"/>
        </w:rPr>
      </w:pPr>
      <w:r w:rsidRPr="00786862">
        <w:rPr>
          <w:rFonts w:ascii="Times New Roman" w:hAnsi="Times New Roman"/>
          <w:sz w:val="24"/>
          <w:szCs w:val="24"/>
        </w:rPr>
        <w:t xml:space="preserve">Калейдоскоп сервисов </w:t>
      </w:r>
      <w:hyperlink r:id="rId24">
        <w:r w:rsidRPr="00786862">
          <w:rPr>
            <w:rStyle w:val="a7"/>
            <w:rFonts w:ascii="Times New Roman" w:hAnsi="Times New Roman"/>
            <w:sz w:val="24"/>
            <w:szCs w:val="24"/>
          </w:rPr>
          <w:t>http://mainservis.blogspot.ru/</w:t>
        </w:r>
      </w:hyperlink>
      <w:r w:rsidRPr="00786862">
        <w:rPr>
          <w:rFonts w:ascii="Times New Roman" w:hAnsi="Times New Roman"/>
          <w:sz w:val="24"/>
          <w:szCs w:val="24"/>
        </w:rPr>
        <w:t xml:space="preserve"> </w:t>
      </w:r>
    </w:p>
    <w:p w:rsidR="00D1651C" w:rsidRPr="00786862" w:rsidRDefault="00D1651C" w:rsidP="00786862">
      <w:pPr>
        <w:jc w:val="both"/>
        <w:rPr>
          <w:rFonts w:ascii="Times New Roman" w:hAnsi="Times New Roman"/>
          <w:sz w:val="24"/>
          <w:szCs w:val="24"/>
        </w:rPr>
      </w:pPr>
    </w:p>
    <w:sectPr w:rsidR="00D1651C" w:rsidRPr="00786862" w:rsidSect="001330EA">
      <w:headerReference w:type="default" r:id="rId25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8D5" w:rsidRDefault="003458D5" w:rsidP="00CF6189">
      <w:r>
        <w:separator/>
      </w:r>
    </w:p>
  </w:endnote>
  <w:endnote w:type="continuationSeparator" w:id="0">
    <w:p w:rsidR="003458D5" w:rsidRDefault="003458D5" w:rsidP="00CF6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8D5" w:rsidRDefault="003458D5" w:rsidP="00CF6189">
      <w:r>
        <w:separator/>
      </w:r>
    </w:p>
  </w:footnote>
  <w:footnote w:type="continuationSeparator" w:id="0">
    <w:p w:rsidR="003458D5" w:rsidRDefault="003458D5" w:rsidP="00CF6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51C" w:rsidRDefault="003458D5">
    <w:pPr>
      <w:pStyle w:val="10"/>
      <w:jc w:val="right"/>
    </w:pPr>
    <w:r>
      <w:fldChar w:fldCharType="begin"/>
    </w:r>
    <w:r>
      <w:instrText>PAGE</w:instrText>
    </w:r>
    <w:r>
      <w:fldChar w:fldCharType="separate"/>
    </w:r>
    <w:r w:rsidR="00FD7C23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FE5F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FD4CC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B3657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DFE33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9CEC4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DAF0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240B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060D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3B84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150A9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544D15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04ED36F5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051B1399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0AC96A92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0CB40844"/>
    <w:multiLevelType w:val="hybridMultilevel"/>
    <w:tmpl w:val="9F20390C"/>
    <w:lvl w:ilvl="0" w:tplc="919EC57C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990E46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1B9C568E"/>
    <w:multiLevelType w:val="multilevel"/>
    <w:tmpl w:val="FFFFFFFF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17">
    <w:nsid w:val="1C146DCA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1F5E177B"/>
    <w:multiLevelType w:val="hybridMultilevel"/>
    <w:tmpl w:val="22F0CD22"/>
    <w:lvl w:ilvl="0" w:tplc="919EC57C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1AF7A20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22460618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26E71325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287253DF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28A57746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32790851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36A169E9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3A464E63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3F0E48D2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>
    <w:nsid w:val="4B815093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>
    <w:nsid w:val="4C85468F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>
    <w:nsid w:val="529733F5"/>
    <w:multiLevelType w:val="multilevel"/>
    <w:tmpl w:val="FFFFFFFF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31">
    <w:nsid w:val="53134265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57046A04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57412116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>
    <w:nsid w:val="5B616EC9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5">
    <w:nsid w:val="5BF91B6C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6">
    <w:nsid w:val="5FCE30F9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7">
    <w:nsid w:val="6A906697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8">
    <w:nsid w:val="6B7C3266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>
    <w:nsid w:val="6CB94D67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0">
    <w:nsid w:val="70110AD5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1">
    <w:nsid w:val="707D387E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2">
    <w:nsid w:val="73E441F8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3">
    <w:nsid w:val="7642209A"/>
    <w:multiLevelType w:val="multilevel"/>
    <w:tmpl w:val="FFFFFFFF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u w:val="none"/>
      </w:rPr>
    </w:lvl>
  </w:abstractNum>
  <w:abstractNum w:abstractNumId="44">
    <w:nsid w:val="774D0DB3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5">
    <w:nsid w:val="7C255C41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6">
    <w:nsid w:val="7CBE4EEF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7">
    <w:nsid w:val="7F856C2C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2"/>
  </w:num>
  <w:num w:numId="2">
    <w:abstractNumId w:val="37"/>
  </w:num>
  <w:num w:numId="3">
    <w:abstractNumId w:val="47"/>
  </w:num>
  <w:num w:numId="4">
    <w:abstractNumId w:val="21"/>
  </w:num>
  <w:num w:numId="5">
    <w:abstractNumId w:val="17"/>
  </w:num>
  <w:num w:numId="6">
    <w:abstractNumId w:val="25"/>
  </w:num>
  <w:num w:numId="7">
    <w:abstractNumId w:val="40"/>
  </w:num>
  <w:num w:numId="8">
    <w:abstractNumId w:val="26"/>
  </w:num>
  <w:num w:numId="9">
    <w:abstractNumId w:val="46"/>
  </w:num>
  <w:num w:numId="10">
    <w:abstractNumId w:val="34"/>
  </w:num>
  <w:num w:numId="11">
    <w:abstractNumId w:val="31"/>
  </w:num>
  <w:num w:numId="12">
    <w:abstractNumId w:val="35"/>
  </w:num>
  <w:num w:numId="13">
    <w:abstractNumId w:val="23"/>
  </w:num>
  <w:num w:numId="14">
    <w:abstractNumId w:val="13"/>
  </w:num>
  <w:num w:numId="15">
    <w:abstractNumId w:val="27"/>
  </w:num>
  <w:num w:numId="16">
    <w:abstractNumId w:val="42"/>
  </w:num>
  <w:num w:numId="17">
    <w:abstractNumId w:val="10"/>
  </w:num>
  <w:num w:numId="18">
    <w:abstractNumId w:val="43"/>
  </w:num>
  <w:num w:numId="19">
    <w:abstractNumId w:val="45"/>
  </w:num>
  <w:num w:numId="20">
    <w:abstractNumId w:val="12"/>
  </w:num>
  <w:num w:numId="21">
    <w:abstractNumId w:val="15"/>
  </w:num>
  <w:num w:numId="22">
    <w:abstractNumId w:val="28"/>
  </w:num>
  <w:num w:numId="23">
    <w:abstractNumId w:val="32"/>
  </w:num>
  <w:num w:numId="24">
    <w:abstractNumId w:val="33"/>
  </w:num>
  <w:num w:numId="25">
    <w:abstractNumId w:val="41"/>
  </w:num>
  <w:num w:numId="26">
    <w:abstractNumId w:val="38"/>
  </w:num>
  <w:num w:numId="27">
    <w:abstractNumId w:val="20"/>
  </w:num>
  <w:num w:numId="28">
    <w:abstractNumId w:val="11"/>
  </w:num>
  <w:num w:numId="29">
    <w:abstractNumId w:val="19"/>
  </w:num>
  <w:num w:numId="30">
    <w:abstractNumId w:val="36"/>
  </w:num>
  <w:num w:numId="31">
    <w:abstractNumId w:val="44"/>
  </w:num>
  <w:num w:numId="32">
    <w:abstractNumId w:val="29"/>
  </w:num>
  <w:num w:numId="33">
    <w:abstractNumId w:val="16"/>
  </w:num>
  <w:num w:numId="34">
    <w:abstractNumId w:val="30"/>
  </w:num>
  <w:num w:numId="35">
    <w:abstractNumId w:val="39"/>
  </w:num>
  <w:num w:numId="36">
    <w:abstractNumId w:val="24"/>
  </w:num>
  <w:num w:numId="37">
    <w:abstractNumId w:val="9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18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189"/>
    <w:rsid w:val="000344A6"/>
    <w:rsid w:val="00064B9A"/>
    <w:rsid w:val="00095743"/>
    <w:rsid w:val="001330EA"/>
    <w:rsid w:val="001358ED"/>
    <w:rsid w:val="00193DF8"/>
    <w:rsid w:val="002307B5"/>
    <w:rsid w:val="002C1583"/>
    <w:rsid w:val="002D7C44"/>
    <w:rsid w:val="002E625F"/>
    <w:rsid w:val="003458D5"/>
    <w:rsid w:val="003D2698"/>
    <w:rsid w:val="00416A28"/>
    <w:rsid w:val="00465F2A"/>
    <w:rsid w:val="005A0CAA"/>
    <w:rsid w:val="005E407A"/>
    <w:rsid w:val="00772E11"/>
    <w:rsid w:val="00786862"/>
    <w:rsid w:val="008174DE"/>
    <w:rsid w:val="008843FE"/>
    <w:rsid w:val="008A0F57"/>
    <w:rsid w:val="008D5681"/>
    <w:rsid w:val="009528C7"/>
    <w:rsid w:val="009832BE"/>
    <w:rsid w:val="00AA52AD"/>
    <w:rsid w:val="00B04E79"/>
    <w:rsid w:val="00B81B15"/>
    <w:rsid w:val="00B94525"/>
    <w:rsid w:val="00BC4B72"/>
    <w:rsid w:val="00C66763"/>
    <w:rsid w:val="00C77E35"/>
    <w:rsid w:val="00CF6189"/>
    <w:rsid w:val="00CF73CD"/>
    <w:rsid w:val="00D1651C"/>
    <w:rsid w:val="00DA45F7"/>
    <w:rsid w:val="00DC15D6"/>
    <w:rsid w:val="00E254BA"/>
    <w:rsid w:val="00EC585B"/>
    <w:rsid w:val="00ED7F54"/>
    <w:rsid w:val="00EE40E2"/>
    <w:rsid w:val="00F054A3"/>
    <w:rsid w:val="00F902B6"/>
    <w:rsid w:val="00FA209E"/>
    <w:rsid w:val="00FD7C23"/>
    <w:rsid w:val="00FF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11"/>
  </w:style>
  <w:style w:type="paragraph" w:styleId="1">
    <w:name w:val="heading 1"/>
    <w:basedOn w:val="10"/>
    <w:next w:val="10"/>
    <w:link w:val="11"/>
    <w:uiPriority w:val="99"/>
    <w:qFormat/>
    <w:rsid w:val="00CF6189"/>
    <w:pPr>
      <w:keepNext/>
      <w:keepLines/>
      <w:spacing w:before="200"/>
      <w:contextualSpacing/>
      <w:outlineLvl w:val="0"/>
    </w:pPr>
    <w:rPr>
      <w:rFonts w:ascii="Trebuchet MS" w:hAnsi="Trebuchet MS" w:cs="Trebuchet MS"/>
      <w:sz w:val="32"/>
    </w:rPr>
  </w:style>
  <w:style w:type="paragraph" w:styleId="2">
    <w:name w:val="heading 2"/>
    <w:basedOn w:val="10"/>
    <w:next w:val="10"/>
    <w:link w:val="20"/>
    <w:uiPriority w:val="99"/>
    <w:qFormat/>
    <w:rsid w:val="00CF6189"/>
    <w:pPr>
      <w:keepNext/>
      <w:keepLines/>
      <w:spacing w:before="200"/>
      <w:contextualSpacing/>
      <w:outlineLvl w:val="1"/>
    </w:pPr>
    <w:rPr>
      <w:rFonts w:ascii="Trebuchet MS" w:hAnsi="Trebuchet MS" w:cs="Trebuchet MS"/>
      <w:b/>
      <w:sz w:val="26"/>
    </w:rPr>
  </w:style>
  <w:style w:type="paragraph" w:styleId="3">
    <w:name w:val="heading 3"/>
    <w:basedOn w:val="10"/>
    <w:next w:val="10"/>
    <w:link w:val="30"/>
    <w:uiPriority w:val="99"/>
    <w:qFormat/>
    <w:rsid w:val="00CF6189"/>
    <w:pPr>
      <w:keepNext/>
      <w:keepLines/>
      <w:spacing w:before="160"/>
      <w:contextualSpacing/>
      <w:outlineLvl w:val="2"/>
    </w:pPr>
    <w:rPr>
      <w:rFonts w:ascii="Trebuchet MS" w:hAnsi="Trebuchet MS" w:cs="Trebuchet MS"/>
      <w:b/>
      <w:color w:val="666666"/>
      <w:sz w:val="24"/>
    </w:rPr>
  </w:style>
  <w:style w:type="paragraph" w:styleId="4">
    <w:name w:val="heading 4"/>
    <w:basedOn w:val="10"/>
    <w:next w:val="10"/>
    <w:link w:val="40"/>
    <w:uiPriority w:val="99"/>
    <w:qFormat/>
    <w:rsid w:val="00CF6189"/>
    <w:pPr>
      <w:keepNext/>
      <w:keepLines/>
      <w:spacing w:before="160"/>
      <w:contextualSpacing/>
      <w:outlineLvl w:val="3"/>
    </w:pPr>
    <w:rPr>
      <w:rFonts w:ascii="Trebuchet MS" w:hAnsi="Trebuchet MS" w:cs="Trebuchet MS"/>
      <w:color w:val="666666"/>
      <w:u w:val="single"/>
    </w:rPr>
  </w:style>
  <w:style w:type="paragraph" w:styleId="5">
    <w:name w:val="heading 5"/>
    <w:basedOn w:val="10"/>
    <w:next w:val="10"/>
    <w:link w:val="50"/>
    <w:uiPriority w:val="99"/>
    <w:qFormat/>
    <w:rsid w:val="00CF6189"/>
    <w:pPr>
      <w:keepNext/>
      <w:keepLines/>
      <w:spacing w:before="160"/>
      <w:contextualSpacing/>
      <w:outlineLvl w:val="4"/>
    </w:pPr>
    <w:rPr>
      <w:rFonts w:ascii="Trebuchet MS" w:hAnsi="Trebuchet MS" w:cs="Trebuchet MS"/>
      <w:color w:val="666666"/>
    </w:rPr>
  </w:style>
  <w:style w:type="paragraph" w:styleId="6">
    <w:name w:val="heading 6"/>
    <w:basedOn w:val="10"/>
    <w:next w:val="10"/>
    <w:link w:val="60"/>
    <w:uiPriority w:val="99"/>
    <w:qFormat/>
    <w:rsid w:val="00CF6189"/>
    <w:pPr>
      <w:keepNext/>
      <w:keepLines/>
      <w:spacing w:before="160"/>
      <w:contextualSpacing/>
      <w:outlineLvl w:val="5"/>
    </w:pPr>
    <w:rPr>
      <w:rFonts w:ascii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2D7C4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D7C4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D7C4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D7C4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D7C4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2D7C44"/>
    <w:rPr>
      <w:rFonts w:ascii="Calibri" w:hAnsi="Calibri" w:cs="Times New Roman"/>
      <w:b/>
      <w:bCs/>
    </w:rPr>
  </w:style>
  <w:style w:type="paragraph" w:customStyle="1" w:styleId="10">
    <w:name w:val="Обычный1"/>
    <w:uiPriority w:val="99"/>
    <w:rsid w:val="00CF6189"/>
    <w:pPr>
      <w:spacing w:line="276" w:lineRule="auto"/>
    </w:pPr>
    <w:rPr>
      <w:rFonts w:ascii="Arial" w:hAnsi="Arial" w:cs="Arial"/>
      <w:color w:val="000000"/>
    </w:rPr>
  </w:style>
  <w:style w:type="paragraph" w:styleId="a3">
    <w:name w:val="Title"/>
    <w:basedOn w:val="10"/>
    <w:next w:val="10"/>
    <w:link w:val="a4"/>
    <w:uiPriority w:val="99"/>
    <w:qFormat/>
    <w:rsid w:val="00CF6189"/>
    <w:pPr>
      <w:keepNext/>
      <w:keepLines/>
      <w:contextualSpacing/>
    </w:pPr>
    <w:rPr>
      <w:rFonts w:ascii="Trebuchet MS" w:hAnsi="Trebuchet MS" w:cs="Trebuchet MS"/>
      <w:sz w:val="42"/>
    </w:rPr>
  </w:style>
  <w:style w:type="character" w:customStyle="1" w:styleId="a4">
    <w:name w:val="Название Знак"/>
    <w:basedOn w:val="a0"/>
    <w:link w:val="a3"/>
    <w:uiPriority w:val="99"/>
    <w:locked/>
    <w:rsid w:val="002D7C44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CF6189"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</w:rPr>
  </w:style>
  <w:style w:type="character" w:customStyle="1" w:styleId="a6">
    <w:name w:val="Подзаголовок Знак"/>
    <w:basedOn w:val="a0"/>
    <w:link w:val="a5"/>
    <w:uiPriority w:val="99"/>
    <w:locked/>
    <w:rsid w:val="002D7C44"/>
    <w:rPr>
      <w:rFonts w:ascii="Cambria" w:hAnsi="Cambria" w:cs="Times New Roman"/>
      <w:sz w:val="24"/>
      <w:szCs w:val="24"/>
    </w:rPr>
  </w:style>
  <w:style w:type="character" w:styleId="a7">
    <w:name w:val="Hyperlink"/>
    <w:basedOn w:val="a0"/>
    <w:uiPriority w:val="99"/>
    <w:rsid w:val="00786862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rsid w:val="00DA45F7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11"/>
  </w:style>
  <w:style w:type="paragraph" w:styleId="1">
    <w:name w:val="heading 1"/>
    <w:basedOn w:val="10"/>
    <w:next w:val="10"/>
    <w:link w:val="11"/>
    <w:uiPriority w:val="99"/>
    <w:qFormat/>
    <w:rsid w:val="00CF6189"/>
    <w:pPr>
      <w:keepNext/>
      <w:keepLines/>
      <w:spacing w:before="200"/>
      <w:contextualSpacing/>
      <w:outlineLvl w:val="0"/>
    </w:pPr>
    <w:rPr>
      <w:rFonts w:ascii="Trebuchet MS" w:hAnsi="Trebuchet MS" w:cs="Trebuchet MS"/>
      <w:sz w:val="32"/>
    </w:rPr>
  </w:style>
  <w:style w:type="paragraph" w:styleId="2">
    <w:name w:val="heading 2"/>
    <w:basedOn w:val="10"/>
    <w:next w:val="10"/>
    <w:link w:val="20"/>
    <w:uiPriority w:val="99"/>
    <w:qFormat/>
    <w:rsid w:val="00CF6189"/>
    <w:pPr>
      <w:keepNext/>
      <w:keepLines/>
      <w:spacing w:before="200"/>
      <w:contextualSpacing/>
      <w:outlineLvl w:val="1"/>
    </w:pPr>
    <w:rPr>
      <w:rFonts w:ascii="Trebuchet MS" w:hAnsi="Trebuchet MS" w:cs="Trebuchet MS"/>
      <w:b/>
      <w:sz w:val="26"/>
    </w:rPr>
  </w:style>
  <w:style w:type="paragraph" w:styleId="3">
    <w:name w:val="heading 3"/>
    <w:basedOn w:val="10"/>
    <w:next w:val="10"/>
    <w:link w:val="30"/>
    <w:uiPriority w:val="99"/>
    <w:qFormat/>
    <w:rsid w:val="00CF6189"/>
    <w:pPr>
      <w:keepNext/>
      <w:keepLines/>
      <w:spacing w:before="160"/>
      <w:contextualSpacing/>
      <w:outlineLvl w:val="2"/>
    </w:pPr>
    <w:rPr>
      <w:rFonts w:ascii="Trebuchet MS" w:hAnsi="Trebuchet MS" w:cs="Trebuchet MS"/>
      <w:b/>
      <w:color w:val="666666"/>
      <w:sz w:val="24"/>
    </w:rPr>
  </w:style>
  <w:style w:type="paragraph" w:styleId="4">
    <w:name w:val="heading 4"/>
    <w:basedOn w:val="10"/>
    <w:next w:val="10"/>
    <w:link w:val="40"/>
    <w:uiPriority w:val="99"/>
    <w:qFormat/>
    <w:rsid w:val="00CF6189"/>
    <w:pPr>
      <w:keepNext/>
      <w:keepLines/>
      <w:spacing w:before="160"/>
      <w:contextualSpacing/>
      <w:outlineLvl w:val="3"/>
    </w:pPr>
    <w:rPr>
      <w:rFonts w:ascii="Trebuchet MS" w:hAnsi="Trebuchet MS" w:cs="Trebuchet MS"/>
      <w:color w:val="666666"/>
      <w:u w:val="single"/>
    </w:rPr>
  </w:style>
  <w:style w:type="paragraph" w:styleId="5">
    <w:name w:val="heading 5"/>
    <w:basedOn w:val="10"/>
    <w:next w:val="10"/>
    <w:link w:val="50"/>
    <w:uiPriority w:val="99"/>
    <w:qFormat/>
    <w:rsid w:val="00CF6189"/>
    <w:pPr>
      <w:keepNext/>
      <w:keepLines/>
      <w:spacing w:before="160"/>
      <w:contextualSpacing/>
      <w:outlineLvl w:val="4"/>
    </w:pPr>
    <w:rPr>
      <w:rFonts w:ascii="Trebuchet MS" w:hAnsi="Trebuchet MS" w:cs="Trebuchet MS"/>
      <w:color w:val="666666"/>
    </w:rPr>
  </w:style>
  <w:style w:type="paragraph" w:styleId="6">
    <w:name w:val="heading 6"/>
    <w:basedOn w:val="10"/>
    <w:next w:val="10"/>
    <w:link w:val="60"/>
    <w:uiPriority w:val="99"/>
    <w:qFormat/>
    <w:rsid w:val="00CF6189"/>
    <w:pPr>
      <w:keepNext/>
      <w:keepLines/>
      <w:spacing w:before="160"/>
      <w:contextualSpacing/>
      <w:outlineLvl w:val="5"/>
    </w:pPr>
    <w:rPr>
      <w:rFonts w:ascii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2D7C4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D7C4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D7C4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D7C4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D7C4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2D7C44"/>
    <w:rPr>
      <w:rFonts w:ascii="Calibri" w:hAnsi="Calibri" w:cs="Times New Roman"/>
      <w:b/>
      <w:bCs/>
    </w:rPr>
  </w:style>
  <w:style w:type="paragraph" w:customStyle="1" w:styleId="10">
    <w:name w:val="Обычный1"/>
    <w:uiPriority w:val="99"/>
    <w:rsid w:val="00CF6189"/>
    <w:pPr>
      <w:spacing w:line="276" w:lineRule="auto"/>
    </w:pPr>
    <w:rPr>
      <w:rFonts w:ascii="Arial" w:hAnsi="Arial" w:cs="Arial"/>
      <w:color w:val="000000"/>
    </w:rPr>
  </w:style>
  <w:style w:type="paragraph" w:styleId="a3">
    <w:name w:val="Title"/>
    <w:basedOn w:val="10"/>
    <w:next w:val="10"/>
    <w:link w:val="a4"/>
    <w:uiPriority w:val="99"/>
    <w:qFormat/>
    <w:rsid w:val="00CF6189"/>
    <w:pPr>
      <w:keepNext/>
      <w:keepLines/>
      <w:contextualSpacing/>
    </w:pPr>
    <w:rPr>
      <w:rFonts w:ascii="Trebuchet MS" w:hAnsi="Trebuchet MS" w:cs="Trebuchet MS"/>
      <w:sz w:val="42"/>
    </w:rPr>
  </w:style>
  <w:style w:type="character" w:customStyle="1" w:styleId="a4">
    <w:name w:val="Название Знак"/>
    <w:basedOn w:val="a0"/>
    <w:link w:val="a3"/>
    <w:uiPriority w:val="99"/>
    <w:locked/>
    <w:rsid w:val="002D7C44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CF6189"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</w:rPr>
  </w:style>
  <w:style w:type="character" w:customStyle="1" w:styleId="a6">
    <w:name w:val="Подзаголовок Знак"/>
    <w:basedOn w:val="a0"/>
    <w:link w:val="a5"/>
    <w:uiPriority w:val="99"/>
    <w:locked/>
    <w:rsid w:val="002D7C44"/>
    <w:rPr>
      <w:rFonts w:ascii="Cambria" w:hAnsi="Cambria" w:cs="Times New Roman"/>
      <w:sz w:val="24"/>
      <w:szCs w:val="24"/>
    </w:rPr>
  </w:style>
  <w:style w:type="character" w:styleId="a7">
    <w:name w:val="Hyperlink"/>
    <w:basedOn w:val="a0"/>
    <w:uiPriority w:val="99"/>
    <w:rsid w:val="00786862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rsid w:val="00DA45F7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ameo.com/" TargetMode="External"/><Relationship Id="rId13" Type="http://schemas.openxmlformats.org/officeDocument/2006/relationships/hyperlink" Target="http://picasaweb.google.com/" TargetMode="External"/><Relationship Id="rId18" Type="http://schemas.openxmlformats.org/officeDocument/2006/relationships/hyperlink" Target="http://www.pinterest.com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main-ip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otki.yandex.ru/" TargetMode="External"/><Relationship Id="rId17" Type="http://schemas.openxmlformats.org/officeDocument/2006/relationships/hyperlink" Target="http://www.symbaloo.com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://reformal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ssuu.com/" TargetMode="External"/><Relationship Id="rId24" Type="http://schemas.openxmlformats.org/officeDocument/2006/relationships/hyperlink" Target="http://mainservis.blogspo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hinglink.com/" TargetMode="External"/><Relationship Id="rId23" Type="http://schemas.openxmlformats.org/officeDocument/2006/relationships/hyperlink" Target="https://sites.google.com/site/badanovweb2/" TargetMode="External"/><Relationship Id="rId10" Type="http://schemas.openxmlformats.org/officeDocument/2006/relationships/hyperlink" Target="http://www.slideshare.net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smore.com/" TargetMode="External"/><Relationship Id="rId22" Type="http://schemas.openxmlformats.org/officeDocument/2006/relationships/hyperlink" Target="https://sites.google.com/site/veb2biblio/obucalk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1552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Копия Выпуск_3-4_2014.docx</vt:lpstr>
    </vt:vector>
  </TitlesOfParts>
  <Company/>
  <LinksUpToDate>false</LinksUpToDate>
  <CharactersWithSpaces>10385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Копия Выпуск_3-4_2014.docx</dc:title>
  <dc:creator>Customer</dc:creator>
  <cp:lastModifiedBy>rita</cp:lastModifiedBy>
  <cp:revision>2</cp:revision>
  <dcterms:created xsi:type="dcterms:W3CDTF">2015-11-06T06:10:00Z</dcterms:created>
  <dcterms:modified xsi:type="dcterms:W3CDTF">2015-11-06T06:10:00Z</dcterms:modified>
</cp:coreProperties>
</file>